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半导体激光治疗机主要技术参数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显示屏：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尺寸：10寸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系统：Android 4.4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分辨率：1024×768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eastAsia="zh-CN"/>
        </w:rPr>
        <w:t>扬</w:t>
      </w:r>
      <w:r>
        <w:rPr>
          <w:rFonts w:hint="eastAsia"/>
          <w:sz w:val="24"/>
          <w:szCs w:val="24"/>
        </w:rPr>
        <w:t>声器功率:2W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激光器类型:半导体激光器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激光波长: 808±5nm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激光输出方式:光纤藕合</w:t>
      </w:r>
    </w:p>
    <w:p>
      <w:pPr>
        <w:spacing w:line="400" w:lineRule="exac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功率: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00W</w:t>
      </w:r>
      <w:r>
        <w:rPr>
          <w:rFonts w:hint="eastAsia"/>
          <w:sz w:val="24"/>
          <w:szCs w:val="24"/>
          <w:lang w:val="en-US" w:eastAsia="zh-CN"/>
        </w:rPr>
        <w:t>-700W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Bar数量：≥6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脉冲宽度：10-400ms（连续可调)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能量密度：5-200 J/c㎡（连续可调)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</w:rPr>
        <w:t>电源电压：单相交流220V/  50 Hz，10A(线容量）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</w:rPr>
        <w:t>脉冲频率：0.5-10Hz</w:t>
      </w:r>
    </w:p>
    <w:p>
      <w:pPr>
        <w:spacing w:line="400" w:lineRule="exact"/>
        <w:rPr>
          <w:rFonts w:hint="eastAsia" w:eastAsiaTheme="minorEastAsia"/>
          <w:sz w:val="24"/>
          <w:szCs w:val="24"/>
          <w:vertAlign w:val="superscript"/>
        </w:rPr>
      </w:pPr>
      <w:r>
        <w:rPr>
          <w:rFonts w:hint="eastAsia"/>
          <w:sz w:val="24"/>
          <w:szCs w:val="24"/>
          <w:lang w:val="en-US" w:eastAsia="zh-CN"/>
        </w:rPr>
        <w:t>12、</w:t>
      </w:r>
      <w:r>
        <w:rPr>
          <w:rFonts w:hint="eastAsia"/>
          <w:sz w:val="24"/>
          <w:szCs w:val="24"/>
        </w:rPr>
        <w:t>光斑面积：≥12×1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m</w:t>
      </w:r>
      <w:r>
        <w:rPr>
          <w:rFonts w:hint="eastAsia"/>
          <w:sz w:val="24"/>
          <w:szCs w:val="24"/>
          <w:lang w:val="en-US" w:eastAsia="zh-CN"/>
        </w:rPr>
        <w:t>m</w:t>
      </w:r>
      <w:r>
        <w:rPr>
          <w:rFonts w:hint="eastAsia" w:eastAsiaTheme="minorEastAsia"/>
          <w:sz w:val="24"/>
          <w:szCs w:val="24"/>
          <w:vertAlign w:val="superscript"/>
          <w:lang w:val="en-US" w:eastAsia="zh-CN"/>
        </w:rPr>
        <w:t>2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13、</w:t>
      </w:r>
      <w:r>
        <w:rPr>
          <w:rFonts w:hint="eastAsia"/>
          <w:sz w:val="24"/>
          <w:szCs w:val="24"/>
        </w:rPr>
        <w:t>制冷:接触式</w:t>
      </w:r>
      <w:bookmarkStart w:id="0" w:name="_GoBack"/>
      <w:bookmarkEnd w:id="0"/>
      <w:r>
        <w:rPr>
          <w:rFonts w:hint="eastAsia"/>
          <w:sz w:val="24"/>
          <w:szCs w:val="24"/>
        </w:rPr>
        <w:t>冷却系统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14、</w:t>
      </w:r>
      <w:r>
        <w:rPr>
          <w:rFonts w:hint="eastAsia"/>
          <w:sz w:val="24"/>
          <w:szCs w:val="24"/>
        </w:rPr>
        <w:t>治疗窗口接触温度：2-6℃（接近冰点）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15、</w:t>
      </w:r>
      <w:r>
        <w:rPr>
          <w:rFonts w:hint="eastAsia"/>
          <w:sz w:val="24"/>
          <w:szCs w:val="24"/>
        </w:rPr>
        <w:t>冷却方式：封闭内循环水冷却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16、</w:t>
      </w:r>
      <w:r>
        <w:rPr>
          <w:rFonts w:hint="eastAsia"/>
          <w:sz w:val="24"/>
          <w:szCs w:val="24"/>
        </w:rPr>
        <w:t>工作温度：15-30℃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17、</w:t>
      </w:r>
      <w:r>
        <w:rPr>
          <w:rFonts w:hint="eastAsia"/>
          <w:sz w:val="24"/>
          <w:szCs w:val="24"/>
        </w:rPr>
        <w:t>工作相对湿度：最高80%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18、</w:t>
      </w:r>
      <w:r>
        <w:rPr>
          <w:rFonts w:hint="eastAsia"/>
          <w:sz w:val="24"/>
          <w:szCs w:val="24"/>
        </w:rPr>
        <w:t>适用范围: 祛除人体全身各部位多余毛发、如唇毛、腋毛、四肢毛</w:t>
      </w:r>
    </w:p>
    <w:p>
      <w:pPr>
        <w:spacing w:line="400" w:lineRule="exact"/>
        <w:ind w:left="56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19、根据治疗部位不同，分为多种治疗方式，也可</w:t>
      </w:r>
      <w:r>
        <w:rPr>
          <w:rFonts w:hint="eastAsia"/>
          <w:sz w:val="24"/>
          <w:szCs w:val="24"/>
        </w:rPr>
        <w:t>采用滑动模式</w:t>
      </w:r>
      <w:r>
        <w:rPr>
          <w:rFonts w:hint="eastAsia"/>
          <w:sz w:val="24"/>
          <w:szCs w:val="24"/>
          <w:lang w:eastAsia="zh-CN"/>
        </w:rPr>
        <w:t>，飞点模式，智能模式</w:t>
      </w:r>
      <w:r>
        <w:rPr>
          <w:rFonts w:hint="eastAsia"/>
          <w:sz w:val="24"/>
          <w:szCs w:val="24"/>
        </w:rPr>
        <w:t>保证快速脱毛</w:t>
      </w:r>
    </w:p>
    <w:p>
      <w:pPr>
        <w:spacing w:line="40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20、</w:t>
      </w:r>
      <w:r>
        <w:rPr>
          <w:rFonts w:hint="eastAsia"/>
          <w:sz w:val="24"/>
          <w:szCs w:val="24"/>
        </w:rPr>
        <w:t>激光输出控制方式: 脚踏</w:t>
      </w:r>
      <w:r>
        <w:rPr>
          <w:rFonts w:hint="eastAsia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</w:rPr>
        <w:t>手动</w:t>
      </w:r>
      <w:r>
        <w:rPr>
          <w:rFonts w:hint="eastAsia"/>
          <w:sz w:val="24"/>
          <w:szCs w:val="24"/>
          <w:lang w:val="en-US" w:eastAsia="zh-CN"/>
        </w:rPr>
        <w:t>一键切换</w:t>
      </w:r>
    </w:p>
    <w:p>
      <w:pPr>
        <w:tabs>
          <w:tab w:val="left" w:pos="1965"/>
        </w:tabs>
        <w:spacing w:line="400" w:lineRule="exact"/>
        <w:jc w:val="left"/>
        <w:rPr>
          <w:rFonts w:hint="eastAsia"/>
          <w:b/>
          <w:sz w:val="24"/>
          <w:szCs w:val="24"/>
        </w:rPr>
      </w:pPr>
    </w:p>
    <w:p>
      <w:pPr>
        <w:tabs>
          <w:tab w:val="left" w:pos="1965"/>
        </w:tabs>
        <w:spacing w:line="400" w:lineRule="exact"/>
        <w:jc w:val="left"/>
        <w:rPr>
          <w:rFonts w:hint="eastAsia"/>
          <w:b/>
          <w:sz w:val="24"/>
          <w:szCs w:val="24"/>
        </w:rPr>
      </w:pPr>
    </w:p>
    <w:p>
      <w:pPr>
        <w:tabs>
          <w:tab w:val="left" w:pos="1965"/>
        </w:tabs>
        <w:spacing w:line="400" w:lineRule="exact"/>
        <w:jc w:val="left"/>
        <w:rPr>
          <w:rFonts w:hint="eastAsia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 </w:t>
      </w:r>
    </w:p>
    <w:p>
      <w:pPr>
        <w:tabs>
          <w:tab w:val="left" w:pos="1965"/>
        </w:tabs>
        <w:spacing w:line="400" w:lineRule="exact"/>
        <w:jc w:val="left"/>
        <w:rPr>
          <w:rFonts w:hint="eastAsia"/>
          <w:b/>
          <w:sz w:val="24"/>
          <w:szCs w:val="24"/>
        </w:rPr>
      </w:pPr>
    </w:p>
    <w:p>
      <w:pPr>
        <w:tabs>
          <w:tab w:val="left" w:pos="1965"/>
        </w:tabs>
        <w:spacing w:line="40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6A"/>
    <w:rsid w:val="000030B4"/>
    <w:rsid w:val="000649EF"/>
    <w:rsid w:val="00121FC2"/>
    <w:rsid w:val="003C5D8B"/>
    <w:rsid w:val="004168DA"/>
    <w:rsid w:val="005F2573"/>
    <w:rsid w:val="006F14BF"/>
    <w:rsid w:val="007876E2"/>
    <w:rsid w:val="007A6E6E"/>
    <w:rsid w:val="007B4669"/>
    <w:rsid w:val="007E79FD"/>
    <w:rsid w:val="00893290"/>
    <w:rsid w:val="00996C5E"/>
    <w:rsid w:val="00A442C3"/>
    <w:rsid w:val="00AA09F5"/>
    <w:rsid w:val="00F27220"/>
    <w:rsid w:val="00F41834"/>
    <w:rsid w:val="00FC356A"/>
    <w:rsid w:val="11785676"/>
    <w:rsid w:val="27E87FDA"/>
    <w:rsid w:val="2BBD0586"/>
    <w:rsid w:val="4B100A10"/>
    <w:rsid w:val="520A3999"/>
    <w:rsid w:val="52DF45FF"/>
    <w:rsid w:val="59B46F04"/>
    <w:rsid w:val="7830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B75294-6CE1-4376-94D3-697705424F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496</Characters>
  <Lines>4</Lines>
  <Paragraphs>1</Paragraphs>
  <TotalTime>12</TotalTime>
  <ScaleCrop>false</ScaleCrop>
  <LinksUpToDate>false</LinksUpToDate>
  <CharactersWithSpaces>581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2017-07-13T02:49:00Z</dcterms:created>
  <dc:creator>bgs</dc:creator>
  <cp:lastModifiedBy>Administrator</cp:lastModifiedBy>
  <cp:lastPrinted>2017-11-17T00:56:00Z</cp:lastPrinted>
  <dcterms:modified xsi:type="dcterms:W3CDTF">2021-01-05T09:02:32Z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